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4AA18" w14:textId="505630F2" w:rsidR="00BF4E11" w:rsidRPr="003B5E1A" w:rsidRDefault="00777711" w:rsidP="00BF4E11">
      <w:pPr>
        <w:spacing w:line="280" w:lineRule="exact"/>
        <w:jc w:val="center"/>
        <w:rPr>
          <w:b/>
          <w:bCs/>
          <w:color w:val="000000"/>
          <w:sz w:val="23"/>
          <w:szCs w:val="23"/>
        </w:rPr>
      </w:pPr>
      <w:r w:rsidRPr="00C52558">
        <w:rPr>
          <w:b/>
          <w:bCs/>
          <w:color w:val="000000"/>
          <w:sz w:val="23"/>
          <w:szCs w:val="23"/>
        </w:rPr>
        <w:t>ELEKTRONINIŲ KARŠTO VANDENS SKAITIKLIŲ SU NUSKAITYMO GALIMYBE, PAKEITIMO PAS VARTOTOJUS TVARKA</w:t>
      </w:r>
    </w:p>
    <w:p w14:paraId="221E29EC" w14:textId="77777777" w:rsidR="00BF4E11" w:rsidRPr="00C52558" w:rsidRDefault="00BF4E11" w:rsidP="00BF4E11">
      <w:pPr>
        <w:jc w:val="both"/>
        <w:rPr>
          <w:sz w:val="23"/>
          <w:szCs w:val="23"/>
        </w:rPr>
      </w:pPr>
    </w:p>
    <w:p w14:paraId="7A3AF5FB" w14:textId="77777777" w:rsidR="00BF4E11" w:rsidRPr="00C52558" w:rsidRDefault="00BF4E11" w:rsidP="00BF4E11">
      <w:pPr>
        <w:widowControl/>
        <w:numPr>
          <w:ilvl w:val="0"/>
          <w:numId w:val="1"/>
        </w:numPr>
        <w:autoSpaceDE/>
        <w:autoSpaceDN/>
        <w:adjustRightInd/>
        <w:rPr>
          <w:b/>
          <w:sz w:val="23"/>
          <w:szCs w:val="23"/>
        </w:rPr>
      </w:pPr>
      <w:r w:rsidRPr="00C52558">
        <w:rPr>
          <w:b/>
          <w:sz w:val="23"/>
          <w:szCs w:val="23"/>
        </w:rPr>
        <w:t>DARBŲ ORGANIZAVIMO TVARKA</w:t>
      </w:r>
    </w:p>
    <w:p w14:paraId="42FBA7AD" w14:textId="77777777" w:rsidR="00BF4E11" w:rsidRPr="00C52558" w:rsidRDefault="00BF4E11" w:rsidP="00BF4E11">
      <w:pPr>
        <w:widowControl/>
        <w:numPr>
          <w:ilvl w:val="1"/>
          <w:numId w:val="1"/>
        </w:numPr>
        <w:autoSpaceDE/>
        <w:autoSpaceDN/>
        <w:adjustRightInd/>
        <w:jc w:val="both"/>
        <w:rPr>
          <w:sz w:val="23"/>
          <w:szCs w:val="23"/>
        </w:rPr>
      </w:pPr>
      <w:r w:rsidRPr="00C52558">
        <w:rPr>
          <w:sz w:val="23"/>
          <w:szCs w:val="23"/>
        </w:rPr>
        <w:t>Užsakovas paruošia ir pateikia Paslaugų teikėjui užsakymą (žr. Tvarkos priedą Nr. 1), Skaitiklių keitimui / įrengimui Objektuose.</w:t>
      </w:r>
    </w:p>
    <w:p w14:paraId="4B5C7DAD" w14:textId="77777777" w:rsidR="00BF4E11" w:rsidRPr="00C52558" w:rsidRDefault="00BF4E11" w:rsidP="00BF4E11">
      <w:pPr>
        <w:widowControl/>
        <w:numPr>
          <w:ilvl w:val="1"/>
          <w:numId w:val="1"/>
        </w:numPr>
        <w:autoSpaceDE/>
        <w:autoSpaceDN/>
        <w:adjustRightInd/>
        <w:jc w:val="both"/>
        <w:rPr>
          <w:sz w:val="23"/>
          <w:szCs w:val="23"/>
        </w:rPr>
      </w:pPr>
      <w:r w:rsidRPr="00C52558">
        <w:rPr>
          <w:sz w:val="23"/>
          <w:szCs w:val="23"/>
        </w:rPr>
        <w:t>Paslaugų teikėjas Užsakovo pateiktą užsakymą įvertina per 3 (tris) darbo dienas ir apie pastebėtus netikslumus el. paštu praneša Užsakovui, nurodant priežastis ir / ar pastabas užduoties tikslinimui. Užsakymas priimamas, Šalims jį pasirašant.</w:t>
      </w:r>
    </w:p>
    <w:p w14:paraId="364E29EB" w14:textId="77777777" w:rsidR="00BF4E11" w:rsidRPr="00C52558" w:rsidRDefault="00BF4E11" w:rsidP="00BF4E11">
      <w:pPr>
        <w:pStyle w:val="ListParagraph"/>
        <w:widowControl/>
        <w:numPr>
          <w:ilvl w:val="1"/>
          <w:numId w:val="1"/>
        </w:numPr>
        <w:autoSpaceDE/>
        <w:autoSpaceDN/>
        <w:adjustRightInd/>
        <w:contextualSpacing w:val="0"/>
        <w:jc w:val="both"/>
        <w:rPr>
          <w:sz w:val="23"/>
          <w:szCs w:val="23"/>
        </w:rPr>
      </w:pPr>
      <w:r w:rsidRPr="00C52558">
        <w:rPr>
          <w:sz w:val="23"/>
          <w:szCs w:val="23"/>
        </w:rPr>
        <w:t>Paslaugų teikėjas įsipareigoja atlikti Skaitiklių keitimo / įrengimo Darbus viename Objekte per 1 (vieną) mėnesį nuo suderinimo su Užsakovu dienos, išskyrus atvejus, kuomet ne dėl Paslaugų teikėjo kaltės negalima patekti į Objekto butus / patalpas ir / ar atlikti Darbų. Tuo atveju, jei keičiamų / naujai įrengiamų Skaitiklių esamame Objekte kiekis neviršija 5 vnt., Darbų atlikimo terminas yra ne ilgiau kaip 2 savaitės nuo užsakymo pasirašymo dienos, išskyrus atvejus, kuomet ne dėl Paslaugų teikėjo kaltės negalima patekti į Objekto butus / patalpas ir / ar atlikti Darbų.</w:t>
      </w:r>
    </w:p>
    <w:p w14:paraId="6FAAEE91" w14:textId="77777777" w:rsidR="00BF4E11" w:rsidRPr="00C52558" w:rsidRDefault="00BF4E11" w:rsidP="00BF4E11">
      <w:pPr>
        <w:widowControl/>
        <w:numPr>
          <w:ilvl w:val="1"/>
          <w:numId w:val="1"/>
        </w:numPr>
        <w:autoSpaceDE/>
        <w:autoSpaceDN/>
        <w:adjustRightInd/>
        <w:jc w:val="both"/>
        <w:rPr>
          <w:sz w:val="23"/>
          <w:szCs w:val="23"/>
        </w:rPr>
      </w:pPr>
      <w:r w:rsidRPr="00C52558">
        <w:rPr>
          <w:sz w:val="23"/>
          <w:szCs w:val="23"/>
        </w:rPr>
        <w:t>Esant būtinumui, konkretūs Darbų terminai atitinkamiems Objektams nustatomi užsakymuose arba Šalių suderintuose bei pasirašytuose Darbų grafikuose.</w:t>
      </w:r>
    </w:p>
    <w:p w14:paraId="0B8F147C" w14:textId="77777777" w:rsidR="00BF4E11" w:rsidRPr="00C52558" w:rsidRDefault="00BF4E11" w:rsidP="00BF4E11">
      <w:pPr>
        <w:widowControl/>
        <w:numPr>
          <w:ilvl w:val="1"/>
          <w:numId w:val="1"/>
        </w:numPr>
        <w:autoSpaceDE/>
        <w:autoSpaceDN/>
        <w:adjustRightInd/>
        <w:jc w:val="both"/>
        <w:rPr>
          <w:sz w:val="23"/>
          <w:szCs w:val="23"/>
        </w:rPr>
      </w:pPr>
      <w:r w:rsidRPr="00C52558">
        <w:rPr>
          <w:sz w:val="23"/>
          <w:szCs w:val="23"/>
        </w:rPr>
        <w:t>Objekto užsakymuose privalo būti pateikiama ši informacija:</w:t>
      </w:r>
    </w:p>
    <w:p w14:paraId="0B118A6E" w14:textId="77777777" w:rsidR="00BF4E11" w:rsidRPr="00C52558" w:rsidRDefault="00BF4E11" w:rsidP="00BF4E11">
      <w:pPr>
        <w:widowControl/>
        <w:numPr>
          <w:ilvl w:val="2"/>
          <w:numId w:val="1"/>
        </w:numPr>
        <w:autoSpaceDE/>
        <w:autoSpaceDN/>
        <w:adjustRightInd/>
        <w:jc w:val="both"/>
        <w:rPr>
          <w:sz w:val="23"/>
          <w:szCs w:val="23"/>
        </w:rPr>
      </w:pPr>
      <w:r w:rsidRPr="00C52558">
        <w:rPr>
          <w:sz w:val="23"/>
          <w:szCs w:val="23"/>
        </w:rPr>
        <w:t>Objekto tikslus adresas, kuris bus sukurtas informacinėje sistemoje;</w:t>
      </w:r>
    </w:p>
    <w:p w14:paraId="3AF845F9" w14:textId="77777777" w:rsidR="00BF4E11" w:rsidRPr="00C52558" w:rsidRDefault="00BF4E11" w:rsidP="00BF4E11">
      <w:pPr>
        <w:widowControl/>
        <w:numPr>
          <w:ilvl w:val="2"/>
          <w:numId w:val="1"/>
        </w:numPr>
        <w:autoSpaceDE/>
        <w:autoSpaceDN/>
        <w:adjustRightInd/>
        <w:jc w:val="both"/>
        <w:rPr>
          <w:sz w:val="23"/>
          <w:szCs w:val="23"/>
        </w:rPr>
      </w:pPr>
      <w:r w:rsidRPr="00C52558">
        <w:rPr>
          <w:sz w:val="23"/>
          <w:szCs w:val="23"/>
        </w:rPr>
        <w:t>Objekto butų Nr.;</w:t>
      </w:r>
    </w:p>
    <w:p w14:paraId="61A13B25" w14:textId="77777777" w:rsidR="00BF4E11" w:rsidRPr="00C52558" w:rsidRDefault="00BF4E11" w:rsidP="00BF4E11">
      <w:pPr>
        <w:widowControl/>
        <w:numPr>
          <w:ilvl w:val="2"/>
          <w:numId w:val="1"/>
        </w:numPr>
        <w:autoSpaceDE/>
        <w:autoSpaceDN/>
        <w:adjustRightInd/>
        <w:jc w:val="both"/>
        <w:rPr>
          <w:sz w:val="23"/>
          <w:szCs w:val="23"/>
        </w:rPr>
      </w:pPr>
      <w:r w:rsidRPr="00C52558">
        <w:rPr>
          <w:sz w:val="23"/>
          <w:szCs w:val="23"/>
        </w:rPr>
        <w:t>Objekto KV Skaitiklių skaičius (vnt.);</w:t>
      </w:r>
    </w:p>
    <w:p w14:paraId="0166E48B" w14:textId="77777777" w:rsidR="00BF4E11" w:rsidRPr="00C52558" w:rsidRDefault="00BF4E11" w:rsidP="00BF4E11">
      <w:pPr>
        <w:widowControl/>
        <w:numPr>
          <w:ilvl w:val="2"/>
          <w:numId w:val="1"/>
        </w:numPr>
        <w:autoSpaceDE/>
        <w:autoSpaceDN/>
        <w:adjustRightInd/>
        <w:jc w:val="both"/>
        <w:rPr>
          <w:sz w:val="23"/>
          <w:szCs w:val="23"/>
        </w:rPr>
      </w:pPr>
      <w:r w:rsidRPr="00C52558">
        <w:rPr>
          <w:sz w:val="23"/>
          <w:szCs w:val="23"/>
        </w:rPr>
        <w:t>Nurodoma pastatą administruojanti/prižiūrinti įmonė (pavadinimas,</w:t>
      </w:r>
      <w:r>
        <w:rPr>
          <w:sz w:val="23"/>
          <w:szCs w:val="23"/>
        </w:rPr>
        <w:t xml:space="preserve"> </w:t>
      </w:r>
      <w:r w:rsidRPr="00C52558">
        <w:rPr>
          <w:sz w:val="23"/>
          <w:szCs w:val="23"/>
        </w:rPr>
        <w:t>kontaktinis asmuo, tel</w:t>
      </w:r>
      <w:r>
        <w:rPr>
          <w:sz w:val="23"/>
          <w:szCs w:val="23"/>
        </w:rPr>
        <w:t xml:space="preserve">. </w:t>
      </w:r>
      <w:r w:rsidRPr="00C52558">
        <w:rPr>
          <w:sz w:val="23"/>
          <w:szCs w:val="23"/>
        </w:rPr>
        <w:t>Nr.);.</w:t>
      </w:r>
    </w:p>
    <w:p w14:paraId="635A63C3" w14:textId="77777777" w:rsidR="00BF4E11" w:rsidRPr="00C52558" w:rsidRDefault="00BF4E11" w:rsidP="00BF4E11">
      <w:pPr>
        <w:widowControl/>
        <w:numPr>
          <w:ilvl w:val="2"/>
          <w:numId w:val="1"/>
        </w:numPr>
        <w:autoSpaceDE/>
        <w:autoSpaceDN/>
        <w:adjustRightInd/>
        <w:jc w:val="both"/>
        <w:rPr>
          <w:sz w:val="23"/>
          <w:szCs w:val="23"/>
        </w:rPr>
      </w:pPr>
      <w:r w:rsidRPr="00C52558">
        <w:rPr>
          <w:sz w:val="23"/>
          <w:szCs w:val="23"/>
        </w:rPr>
        <w:t xml:space="preserve">Nurodomas Užsakovo kontaktinis asmuo. </w:t>
      </w:r>
    </w:p>
    <w:p w14:paraId="1DB223AF" w14:textId="77777777" w:rsidR="00BF4E11" w:rsidRPr="00C52558" w:rsidRDefault="00BF4E11" w:rsidP="00BF4E11">
      <w:pPr>
        <w:widowControl/>
        <w:numPr>
          <w:ilvl w:val="1"/>
          <w:numId w:val="1"/>
        </w:numPr>
        <w:autoSpaceDE/>
        <w:autoSpaceDN/>
        <w:adjustRightInd/>
        <w:jc w:val="both"/>
        <w:rPr>
          <w:sz w:val="23"/>
          <w:szCs w:val="23"/>
        </w:rPr>
      </w:pPr>
      <w:r w:rsidRPr="00C52558">
        <w:rPr>
          <w:sz w:val="23"/>
          <w:szCs w:val="23"/>
        </w:rPr>
        <w:t>Užsakovas, iš anksto,  informuoja Objekto valdytoją, administruojančią įmonę apie numatomus vykdyti Darbus jų prižiūrimuose Objektuose.</w:t>
      </w:r>
    </w:p>
    <w:p w14:paraId="560FA878" w14:textId="77777777" w:rsidR="00BF4E11" w:rsidRPr="00C52558" w:rsidRDefault="00BF4E11" w:rsidP="00BF4E11">
      <w:pPr>
        <w:widowControl/>
        <w:numPr>
          <w:ilvl w:val="1"/>
          <w:numId w:val="1"/>
        </w:numPr>
        <w:autoSpaceDE/>
        <w:autoSpaceDN/>
        <w:adjustRightInd/>
        <w:jc w:val="both"/>
        <w:rPr>
          <w:sz w:val="23"/>
          <w:szCs w:val="23"/>
        </w:rPr>
      </w:pPr>
      <w:r w:rsidRPr="00C52558">
        <w:rPr>
          <w:sz w:val="23"/>
          <w:szCs w:val="23"/>
        </w:rPr>
        <w:t>Paslaugų teikėjas, apie numatomus vykdyti Darbus, informuoja namo gyventojus,  prieš 2 (dvi) dienas, iškabindami skelbimus.</w:t>
      </w:r>
    </w:p>
    <w:p w14:paraId="31BEF0C4" w14:textId="77777777" w:rsidR="00BF4E11" w:rsidRPr="00C52558" w:rsidRDefault="00BF4E11" w:rsidP="00BF4E11">
      <w:pPr>
        <w:widowControl/>
        <w:autoSpaceDE/>
        <w:autoSpaceDN/>
        <w:adjustRightInd/>
        <w:rPr>
          <w:rFonts w:eastAsia="MS Mincho"/>
          <w:b/>
          <w:sz w:val="23"/>
          <w:szCs w:val="23"/>
          <w:lang w:eastAsia="en-US"/>
        </w:rPr>
      </w:pPr>
    </w:p>
    <w:p w14:paraId="05275BA2" w14:textId="77777777" w:rsidR="00BF4E11" w:rsidRPr="00C52558" w:rsidRDefault="00BF4E11" w:rsidP="00BF4E11">
      <w:pPr>
        <w:pStyle w:val="ListParagraph"/>
        <w:widowControl/>
        <w:numPr>
          <w:ilvl w:val="0"/>
          <w:numId w:val="1"/>
        </w:numPr>
        <w:autoSpaceDE/>
        <w:autoSpaceDN/>
        <w:adjustRightInd/>
        <w:jc w:val="both"/>
        <w:rPr>
          <w:b/>
          <w:sz w:val="23"/>
          <w:szCs w:val="23"/>
        </w:rPr>
      </w:pPr>
      <w:r w:rsidRPr="00C52558">
        <w:rPr>
          <w:b/>
          <w:sz w:val="23"/>
          <w:szCs w:val="23"/>
        </w:rPr>
        <w:t>SKAITIKLIŲ KEITIMO / ĮRENGIMO TVARKA</w:t>
      </w:r>
    </w:p>
    <w:p w14:paraId="51F313D1" w14:textId="77777777" w:rsidR="00BF4E11" w:rsidRPr="00C52558" w:rsidRDefault="00BF4E11" w:rsidP="00BF4E11">
      <w:pPr>
        <w:widowControl/>
        <w:numPr>
          <w:ilvl w:val="1"/>
          <w:numId w:val="1"/>
        </w:numPr>
        <w:autoSpaceDE/>
        <w:autoSpaceDN/>
        <w:adjustRightInd/>
        <w:jc w:val="both"/>
        <w:rPr>
          <w:sz w:val="23"/>
          <w:szCs w:val="23"/>
        </w:rPr>
      </w:pPr>
      <w:r w:rsidRPr="00C52558">
        <w:rPr>
          <w:sz w:val="23"/>
          <w:szCs w:val="23"/>
        </w:rPr>
        <w:t>Paslaugų teikėjas, ne vėliau kaip prieš 5 (penkias) darbo dienas, el. laišku informuoja atsakingą vadybininką-šilumininką, apie Objekte pradedamų darbų pradžią, nurodydamas Paslaugų teikėjo kontaktinį asmenį vardą, pavardę, telefono numerį, el. pašto adresą.</w:t>
      </w:r>
    </w:p>
    <w:p w14:paraId="754C1B14" w14:textId="77777777" w:rsidR="00BF4E11" w:rsidRPr="00C52558" w:rsidRDefault="00BF4E11" w:rsidP="00BF4E11">
      <w:pPr>
        <w:widowControl/>
        <w:numPr>
          <w:ilvl w:val="1"/>
          <w:numId w:val="1"/>
        </w:numPr>
        <w:autoSpaceDE/>
        <w:autoSpaceDN/>
        <w:adjustRightInd/>
        <w:jc w:val="both"/>
        <w:rPr>
          <w:sz w:val="23"/>
          <w:szCs w:val="23"/>
        </w:rPr>
      </w:pPr>
      <w:r w:rsidRPr="00C52558">
        <w:rPr>
          <w:sz w:val="23"/>
          <w:szCs w:val="23"/>
        </w:rPr>
        <w:t>Paslaugų teikėjas, ne vėliau, kaip per 3 (tris) darbo dienas nuo Tvarkos 1.1 punkte nurodytos Paslaugų teikėjo informacijos gavimo dienos, informuoja Objektų savininkus apie planuojamus Darbus (iškabinant skelbimus arba informacinius pranešimus, kurių turinys privalo būti suderintas su Užsakovu, įmetant į gyventojų pašto dėžutes).</w:t>
      </w:r>
    </w:p>
    <w:p w14:paraId="03B7CC86" w14:textId="77777777" w:rsidR="00BF4E11" w:rsidRPr="00C52558" w:rsidRDefault="00BF4E11" w:rsidP="00BF4E11">
      <w:pPr>
        <w:widowControl/>
        <w:numPr>
          <w:ilvl w:val="1"/>
          <w:numId w:val="1"/>
        </w:numPr>
        <w:autoSpaceDE/>
        <w:autoSpaceDN/>
        <w:adjustRightInd/>
        <w:jc w:val="both"/>
        <w:rPr>
          <w:sz w:val="23"/>
          <w:szCs w:val="23"/>
        </w:rPr>
      </w:pPr>
      <w:r w:rsidRPr="00C52558">
        <w:rPr>
          <w:sz w:val="23"/>
          <w:szCs w:val="23"/>
        </w:rPr>
        <w:t>Paslaugų teikėjas turi atlikti Skaitiklių keitimo / įrengimo Darbus Objektų patalpose / butuose, kurių savininkai sudarė galimybę patekti į butus / patalpas, per 2 (dvi) savaites nuo Darbų pradžios. Patalpų / butų savininkus, kurių nepavyko rasti, Paslaugų teikėjas papildomai informuoja apie Skaitiklių keitimą / įrengimą į atitinkamų patalpų / butų savininkų pašto dėžutes įmesdamas su Užsakovu suderintus rašytinius pranešimus.</w:t>
      </w:r>
    </w:p>
    <w:p w14:paraId="3D2DE6B4" w14:textId="77777777" w:rsidR="00BF4E11" w:rsidRPr="00C52558" w:rsidRDefault="00BF4E11" w:rsidP="00BF4E11">
      <w:pPr>
        <w:widowControl/>
        <w:numPr>
          <w:ilvl w:val="1"/>
          <w:numId w:val="1"/>
        </w:numPr>
        <w:autoSpaceDE/>
        <w:autoSpaceDN/>
        <w:adjustRightInd/>
        <w:jc w:val="both"/>
        <w:rPr>
          <w:sz w:val="23"/>
          <w:szCs w:val="23"/>
        </w:rPr>
      </w:pPr>
      <w:r w:rsidRPr="00C52558">
        <w:rPr>
          <w:sz w:val="23"/>
          <w:szCs w:val="23"/>
        </w:rPr>
        <w:t>Per 1 (vieną) savaitę nuo Tvarkos 2.3 punkte numatytų pakartotinų Rangovų pranešimų pateikimo dienos, nepatekus į Objekto butus / patalpas Darbams atlikti ir / ar nesusitarus su Objekto butų / patalpų savininkais dėl Darbų vykdymo laiko, Paslaugų teikėjo atsakingas atstovas raštu informuoja apie tai atsakingus kome</w:t>
      </w:r>
      <w:r>
        <w:rPr>
          <w:sz w:val="23"/>
          <w:szCs w:val="23"/>
        </w:rPr>
        <w:t>r</w:t>
      </w:r>
      <w:r w:rsidRPr="00C52558">
        <w:rPr>
          <w:sz w:val="23"/>
          <w:szCs w:val="23"/>
        </w:rPr>
        <w:t>cijos skyriaus vadybininkus.</w:t>
      </w:r>
    </w:p>
    <w:p w14:paraId="24F85FCF" w14:textId="77777777" w:rsidR="00BF4E11" w:rsidRPr="00C52558" w:rsidRDefault="00BF4E11" w:rsidP="00BF4E11">
      <w:pPr>
        <w:widowControl/>
        <w:numPr>
          <w:ilvl w:val="1"/>
          <w:numId w:val="1"/>
        </w:numPr>
        <w:autoSpaceDE/>
        <w:autoSpaceDN/>
        <w:adjustRightInd/>
        <w:jc w:val="both"/>
        <w:rPr>
          <w:sz w:val="23"/>
          <w:szCs w:val="23"/>
        </w:rPr>
      </w:pPr>
      <w:r w:rsidRPr="00C52558">
        <w:rPr>
          <w:sz w:val="23"/>
          <w:szCs w:val="23"/>
        </w:rPr>
        <w:t xml:space="preserve">Jeigu Objekto butų / patalpų savininkai nesudaro tinkamų galimybių pakeisti / įrengti Skaitiklį (-ius) arba šių Darbų atlikti negalima dėl karšto vandens sistemos avarinės būklės ar dėl kitų, nuo Paslaugų teikėjo nepriklausančių priežasčių, Paslaugų teikėjas per 1 (vieną) darbo dieną elektroniniu paštu apie tai informuoja Užsakovą . </w:t>
      </w:r>
    </w:p>
    <w:p w14:paraId="6780488F" w14:textId="77777777" w:rsidR="00BF4E11" w:rsidRPr="00C52558" w:rsidRDefault="00BF4E11" w:rsidP="00BF4E11">
      <w:pPr>
        <w:widowControl/>
        <w:numPr>
          <w:ilvl w:val="1"/>
          <w:numId w:val="1"/>
        </w:numPr>
        <w:autoSpaceDE/>
        <w:autoSpaceDN/>
        <w:adjustRightInd/>
        <w:jc w:val="both"/>
        <w:rPr>
          <w:sz w:val="23"/>
          <w:szCs w:val="23"/>
        </w:rPr>
      </w:pPr>
      <w:r w:rsidRPr="00C52558">
        <w:rPr>
          <w:sz w:val="23"/>
          <w:szCs w:val="23"/>
        </w:rPr>
        <w:t>Objektų butų / patalpų savininkams, kurių butuose / patalpose Skaitikliai nebuvo įrengti / pakeisti ne dėl Paslaugų teikėjo ir / ar Užsakovo kaltės, komercijos skyrius išsiunčia registruotus laiškus.</w:t>
      </w:r>
    </w:p>
    <w:p w14:paraId="3F6C9747" w14:textId="77777777" w:rsidR="00BF4E11" w:rsidRPr="00C52558" w:rsidRDefault="00BF4E11" w:rsidP="00BF4E11">
      <w:pPr>
        <w:widowControl/>
        <w:numPr>
          <w:ilvl w:val="1"/>
          <w:numId w:val="1"/>
        </w:numPr>
        <w:autoSpaceDE/>
        <w:autoSpaceDN/>
        <w:adjustRightInd/>
        <w:jc w:val="both"/>
        <w:rPr>
          <w:sz w:val="23"/>
          <w:szCs w:val="23"/>
        </w:rPr>
      </w:pPr>
      <w:r w:rsidRPr="00C52558">
        <w:rPr>
          <w:sz w:val="23"/>
          <w:szCs w:val="23"/>
        </w:rPr>
        <w:lastRenderedPageBreak/>
        <w:t>Paslaugų teikėjas įsipareigoja pakeisti / sumontuoti Skaitiklį (-ius) per 5 (penkias) darbo dienas nuo komercijos skyriaus vadybininko pranešimo gavimo datos, atsižvelgiant į su buto / patalpos savininku suderintą datą ir laiką.</w:t>
      </w:r>
    </w:p>
    <w:p w14:paraId="43F445E6" w14:textId="77777777" w:rsidR="00BF4E11" w:rsidRPr="00C52558" w:rsidRDefault="00BF4E11" w:rsidP="00BF4E11">
      <w:pPr>
        <w:widowControl/>
        <w:numPr>
          <w:ilvl w:val="1"/>
          <w:numId w:val="1"/>
        </w:numPr>
        <w:autoSpaceDE/>
        <w:autoSpaceDN/>
        <w:adjustRightInd/>
        <w:jc w:val="both"/>
        <w:rPr>
          <w:sz w:val="23"/>
          <w:szCs w:val="23"/>
        </w:rPr>
      </w:pPr>
      <w:r w:rsidRPr="00C52558">
        <w:rPr>
          <w:sz w:val="23"/>
          <w:szCs w:val="23"/>
        </w:rPr>
        <w:t>Paslaugų teikėjas turi teisę plombuoti tik jo sumontuotus Skaitiklius.</w:t>
      </w:r>
    </w:p>
    <w:p w14:paraId="0D2A70DC" w14:textId="77777777" w:rsidR="00BF4E11" w:rsidRPr="00C52558" w:rsidRDefault="00BF4E11" w:rsidP="00BF4E11">
      <w:pPr>
        <w:widowControl/>
        <w:numPr>
          <w:ilvl w:val="1"/>
          <w:numId w:val="1"/>
        </w:numPr>
        <w:autoSpaceDE/>
        <w:autoSpaceDN/>
        <w:adjustRightInd/>
        <w:jc w:val="both"/>
        <w:rPr>
          <w:sz w:val="23"/>
          <w:szCs w:val="23"/>
        </w:rPr>
      </w:pPr>
      <w:r w:rsidRPr="00C52558">
        <w:rPr>
          <w:sz w:val="23"/>
          <w:szCs w:val="23"/>
        </w:rPr>
        <w:t xml:space="preserve">Paslaugų teikėjui Skaitiklių plombavimui skirtas plombas ir vielą, pateikia Užsakovas. Plombos perduodamos Paslaugų teikėjo atstovui. Paslaugų teikėjas, pagal pateiktas aktų formas, pasiruošia aktus savo išlaidomis, sąskaita. </w:t>
      </w:r>
    </w:p>
    <w:p w14:paraId="30385568" w14:textId="77777777" w:rsidR="00BF4E11" w:rsidRPr="00C52558" w:rsidRDefault="00BF4E11" w:rsidP="00BF4E11">
      <w:pPr>
        <w:widowControl/>
        <w:numPr>
          <w:ilvl w:val="1"/>
          <w:numId w:val="1"/>
        </w:numPr>
        <w:autoSpaceDE/>
        <w:autoSpaceDN/>
        <w:adjustRightInd/>
        <w:jc w:val="both"/>
        <w:rPr>
          <w:sz w:val="23"/>
          <w:szCs w:val="23"/>
        </w:rPr>
      </w:pPr>
      <w:r w:rsidRPr="00C52558">
        <w:rPr>
          <w:sz w:val="23"/>
          <w:szCs w:val="23"/>
        </w:rPr>
        <w:t>Paslaugų teikėjui užfiksavus mechaniškai pažeistą karšto vandens skaitiklį per 1 (vieną) darbo dieną el. Paštu informuojamas Užsakovas.</w:t>
      </w:r>
    </w:p>
    <w:p w14:paraId="7C313412" w14:textId="77777777" w:rsidR="00BF4E11" w:rsidRPr="00C52558" w:rsidRDefault="00BF4E11" w:rsidP="00BF4E11">
      <w:pPr>
        <w:widowControl/>
        <w:numPr>
          <w:ilvl w:val="1"/>
          <w:numId w:val="1"/>
        </w:numPr>
        <w:autoSpaceDE/>
        <w:autoSpaceDN/>
        <w:adjustRightInd/>
        <w:jc w:val="both"/>
        <w:rPr>
          <w:sz w:val="23"/>
          <w:szCs w:val="23"/>
        </w:rPr>
      </w:pPr>
      <w:r w:rsidRPr="00C52558">
        <w:rPr>
          <w:sz w:val="23"/>
          <w:szCs w:val="23"/>
        </w:rPr>
        <w:t>Paslaugų teikėjo pakeistiems / įrengtiems Skaitikliams surašomas Užsakovo pateiktos formos Buto karšto vandens skaitiklių pakeitimo, rodmenų patikrinimo aktas dviem egzemplioriais (vienas egzempliorius paliekamas buto / patalpos savininkui, žr. Tvarkos priedą Nr. 2).</w:t>
      </w:r>
    </w:p>
    <w:p w14:paraId="06A786B6" w14:textId="77777777" w:rsidR="00BF4E11" w:rsidRPr="00C52558" w:rsidRDefault="00BF4E11" w:rsidP="00BF4E11">
      <w:pPr>
        <w:widowControl/>
        <w:numPr>
          <w:ilvl w:val="1"/>
          <w:numId w:val="1"/>
        </w:numPr>
        <w:autoSpaceDE/>
        <w:autoSpaceDN/>
        <w:adjustRightInd/>
        <w:jc w:val="both"/>
        <w:rPr>
          <w:sz w:val="23"/>
          <w:szCs w:val="23"/>
        </w:rPr>
      </w:pPr>
      <w:r w:rsidRPr="00C52558">
        <w:rPr>
          <w:sz w:val="23"/>
          <w:szCs w:val="23"/>
        </w:rPr>
        <w:t xml:space="preserve">Užsakovas pateikdamas Paslaugų teikėjui karšto vandens skaitiklius surašo 2 perdavimo aktus, tuomet jie pasirašomi, vienas iš jų  atiduodamas Paslaugų teikėjui. Demontuotus karšto vandens skaitiklius Paslaugų teikėjas supakuoja į dėžes ir pristato adresu, </w:t>
      </w:r>
      <w:r>
        <w:rPr>
          <w:sz w:val="23"/>
          <w:szCs w:val="23"/>
        </w:rPr>
        <w:t>Energetikų</w:t>
      </w:r>
      <w:r w:rsidRPr="00C52558">
        <w:rPr>
          <w:sz w:val="23"/>
          <w:szCs w:val="23"/>
        </w:rPr>
        <w:t xml:space="preserve"> g. </w:t>
      </w:r>
      <w:r>
        <w:rPr>
          <w:sz w:val="23"/>
          <w:szCs w:val="23"/>
        </w:rPr>
        <w:t>10</w:t>
      </w:r>
      <w:r w:rsidRPr="00C52558">
        <w:rPr>
          <w:sz w:val="23"/>
          <w:szCs w:val="23"/>
        </w:rPr>
        <w:t>, Alytus. Paslaugų teikėjas prisiima pilną materialinę atsakomybę ir saugų, Užsakovo perduotų ir Paslaugų teikėjo demontuotų, karšto vandens skaitiklių transportavimą. Paslaugų teikėjas užpildo karšto vandens skaitiklių perdavimo aktą, kuriame nurodoma demontuotų, supakuotų karšto vandens skaitiklių duomenys (Tvarkos priedas Nr.4).</w:t>
      </w:r>
    </w:p>
    <w:p w14:paraId="63E7A472" w14:textId="1959B6FB" w:rsidR="00BF4E11" w:rsidRPr="00C52558" w:rsidRDefault="00BF4E11" w:rsidP="00BF4E11">
      <w:pPr>
        <w:widowControl/>
        <w:numPr>
          <w:ilvl w:val="1"/>
          <w:numId w:val="1"/>
        </w:numPr>
        <w:autoSpaceDE/>
        <w:autoSpaceDN/>
        <w:adjustRightInd/>
        <w:jc w:val="both"/>
        <w:rPr>
          <w:sz w:val="23"/>
          <w:szCs w:val="23"/>
        </w:rPr>
      </w:pPr>
      <w:r w:rsidRPr="00C52558">
        <w:rPr>
          <w:sz w:val="23"/>
          <w:szCs w:val="23"/>
        </w:rPr>
        <w:t>Paslaugų teikėjas vieną kartą per savaitę ir priešpaskutinę mėnesio dieną privalo pateikti komercijos skyriui Tvarkos priedus Nr.</w:t>
      </w:r>
      <w:r>
        <w:rPr>
          <w:sz w:val="23"/>
          <w:szCs w:val="23"/>
        </w:rPr>
        <w:t xml:space="preserve"> </w:t>
      </w:r>
      <w:r w:rsidRPr="00C52558">
        <w:rPr>
          <w:sz w:val="23"/>
          <w:szCs w:val="23"/>
        </w:rPr>
        <w:t>2,</w:t>
      </w:r>
      <w:r>
        <w:rPr>
          <w:sz w:val="23"/>
          <w:szCs w:val="23"/>
        </w:rPr>
        <w:t xml:space="preserve"> </w:t>
      </w:r>
      <w:r w:rsidRPr="00C52558">
        <w:rPr>
          <w:sz w:val="23"/>
          <w:szCs w:val="23"/>
        </w:rPr>
        <w:t>3,</w:t>
      </w:r>
      <w:r>
        <w:rPr>
          <w:sz w:val="23"/>
          <w:szCs w:val="23"/>
        </w:rPr>
        <w:t xml:space="preserve"> 4</w:t>
      </w:r>
      <w:r w:rsidRPr="00C52558">
        <w:rPr>
          <w:sz w:val="23"/>
          <w:szCs w:val="23"/>
        </w:rPr>
        <w:t xml:space="preserve">  pasirašytinai, (4 pried</w:t>
      </w:r>
      <w:r w:rsidR="00B430E9">
        <w:rPr>
          <w:sz w:val="23"/>
          <w:szCs w:val="23"/>
        </w:rPr>
        <w:t>o</w:t>
      </w:r>
      <w:r w:rsidRPr="00C52558">
        <w:rPr>
          <w:sz w:val="23"/>
          <w:szCs w:val="23"/>
        </w:rPr>
        <w:t xml:space="preserve"> dokumentus elektroniniu variantu (Excel formatu)).</w:t>
      </w:r>
    </w:p>
    <w:p w14:paraId="489C8952" w14:textId="77777777" w:rsidR="00BF4E11" w:rsidRPr="00C52558" w:rsidRDefault="00BF4E11" w:rsidP="00BF4E11">
      <w:pPr>
        <w:ind w:left="360"/>
        <w:rPr>
          <w:sz w:val="23"/>
          <w:szCs w:val="23"/>
        </w:rPr>
      </w:pPr>
    </w:p>
    <w:p w14:paraId="384CFBCF" w14:textId="77777777" w:rsidR="00BF4E11" w:rsidRPr="00C52558" w:rsidRDefault="00BF4E11" w:rsidP="00BF4E11">
      <w:pPr>
        <w:widowControl/>
        <w:numPr>
          <w:ilvl w:val="0"/>
          <w:numId w:val="1"/>
        </w:numPr>
        <w:autoSpaceDE/>
        <w:autoSpaceDN/>
        <w:adjustRightInd/>
        <w:jc w:val="both"/>
        <w:rPr>
          <w:b/>
          <w:sz w:val="23"/>
          <w:szCs w:val="23"/>
        </w:rPr>
      </w:pPr>
      <w:r w:rsidRPr="00C52558">
        <w:rPr>
          <w:b/>
          <w:sz w:val="23"/>
          <w:szCs w:val="23"/>
        </w:rPr>
        <w:t>DARBŲ PRIĖMIMO TVARKA, ATSISKAITYMAS UŽ PASLAUGAS</w:t>
      </w:r>
    </w:p>
    <w:p w14:paraId="7C65190D" w14:textId="77777777" w:rsidR="00BF4E11" w:rsidRPr="00C52558" w:rsidRDefault="00BF4E11" w:rsidP="00BF4E11">
      <w:pPr>
        <w:widowControl/>
        <w:numPr>
          <w:ilvl w:val="1"/>
          <w:numId w:val="1"/>
        </w:numPr>
        <w:autoSpaceDE/>
        <w:autoSpaceDN/>
        <w:adjustRightInd/>
        <w:jc w:val="both"/>
        <w:rPr>
          <w:sz w:val="23"/>
          <w:szCs w:val="23"/>
        </w:rPr>
      </w:pPr>
      <w:r w:rsidRPr="00C52558">
        <w:rPr>
          <w:sz w:val="23"/>
          <w:szCs w:val="23"/>
        </w:rPr>
        <w:t xml:space="preserve">Atliktų darbų priėmimo-perdavimo aktus su visa kita Techninėse sąlygose ir Tvarkos apraše nurodyta dokumentacija Paslaugų teikėjas pateikia Bendrovės komercijos skyriaus vyresniajam vadybininkui - šilumininkui. </w:t>
      </w:r>
    </w:p>
    <w:p w14:paraId="4D7EF44B" w14:textId="77777777" w:rsidR="00BF4E11" w:rsidRPr="00C52558" w:rsidRDefault="00BF4E11" w:rsidP="00BF4E11">
      <w:pPr>
        <w:pStyle w:val="ListParagraph"/>
        <w:widowControl/>
        <w:numPr>
          <w:ilvl w:val="1"/>
          <w:numId w:val="1"/>
        </w:numPr>
        <w:tabs>
          <w:tab w:val="left" w:pos="540"/>
        </w:tabs>
        <w:overflowPunct w:val="0"/>
        <w:autoSpaceDE/>
        <w:autoSpaceDN/>
        <w:adjustRightInd/>
        <w:spacing w:line="280" w:lineRule="exact"/>
        <w:contextualSpacing w:val="0"/>
        <w:jc w:val="both"/>
        <w:rPr>
          <w:b/>
          <w:sz w:val="22"/>
          <w:szCs w:val="22"/>
        </w:rPr>
      </w:pPr>
      <w:r w:rsidRPr="00C52558">
        <w:rPr>
          <w:sz w:val="22"/>
          <w:szCs w:val="22"/>
        </w:rPr>
        <w:t xml:space="preserve">   Užsakovas atsiskaito pagal Paslaugų teikėjo pateiktą PVM sąskaitą-faktūrą;</w:t>
      </w:r>
    </w:p>
    <w:p w14:paraId="5223585C" w14:textId="11173CEA" w:rsidR="00A62BEF" w:rsidRPr="00A62BEF" w:rsidRDefault="00BF4E11" w:rsidP="00A62BEF">
      <w:pPr>
        <w:pStyle w:val="ListParagraph"/>
        <w:widowControl/>
        <w:numPr>
          <w:ilvl w:val="1"/>
          <w:numId w:val="1"/>
        </w:numPr>
        <w:tabs>
          <w:tab w:val="left" w:pos="540"/>
        </w:tabs>
        <w:overflowPunct w:val="0"/>
        <w:autoSpaceDE/>
        <w:autoSpaceDN/>
        <w:adjustRightInd/>
        <w:spacing w:line="280" w:lineRule="exact"/>
        <w:contextualSpacing w:val="0"/>
        <w:jc w:val="both"/>
        <w:rPr>
          <w:b/>
          <w:sz w:val="22"/>
          <w:szCs w:val="22"/>
        </w:rPr>
      </w:pPr>
      <w:r w:rsidRPr="00C52558">
        <w:rPr>
          <w:sz w:val="22"/>
          <w:szCs w:val="22"/>
        </w:rPr>
        <w:t xml:space="preserve">   Užsakovas už Paslaugas apmoka per (trisdešimt) kalendorinių dienų nuo PVM sąskaitos-faktūros gavimo datos per informacinę sistemą „</w:t>
      </w:r>
      <w:r w:rsidR="00A62BEF">
        <w:rPr>
          <w:sz w:val="22"/>
          <w:szCs w:val="22"/>
        </w:rPr>
        <w:t>SABIS</w:t>
      </w:r>
      <w:r w:rsidRPr="00C52558">
        <w:rPr>
          <w:sz w:val="22"/>
          <w:szCs w:val="22"/>
        </w:rPr>
        <w:t>“.</w:t>
      </w:r>
    </w:p>
    <w:p w14:paraId="191936A5" w14:textId="77777777" w:rsidR="00BF4E11" w:rsidRDefault="00BF4E11"/>
    <w:sectPr w:rsidR="00BF4E11">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A69BE" w14:textId="77777777" w:rsidR="00A55EF5" w:rsidRDefault="00A55EF5" w:rsidP="00BF4E11">
      <w:r>
        <w:separator/>
      </w:r>
    </w:p>
  </w:endnote>
  <w:endnote w:type="continuationSeparator" w:id="0">
    <w:p w14:paraId="43DFECB6" w14:textId="77777777" w:rsidR="00A55EF5" w:rsidRDefault="00A55EF5" w:rsidP="00BF4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42A0E" w14:textId="77777777" w:rsidR="00A55EF5" w:rsidRDefault="00A55EF5" w:rsidP="00BF4E11">
      <w:r>
        <w:separator/>
      </w:r>
    </w:p>
  </w:footnote>
  <w:footnote w:type="continuationSeparator" w:id="0">
    <w:p w14:paraId="432579F9" w14:textId="77777777" w:rsidR="00A55EF5" w:rsidRDefault="00A55EF5" w:rsidP="00BF4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98CF5" w14:textId="50CAE547" w:rsidR="00BF4E11" w:rsidRDefault="00777711" w:rsidP="00777711">
    <w:pPr>
      <w:pStyle w:val="Header"/>
      <w:tabs>
        <w:tab w:val="clear" w:pos="4819"/>
        <w:tab w:val="clear" w:pos="9638"/>
        <w:tab w:val="left" w:pos="6974"/>
      </w:tabs>
    </w:pPr>
    <w:r>
      <w:tab/>
      <w:t>Techninių sąlygų 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2F6BDC"/>
    <w:multiLevelType w:val="multilevel"/>
    <w:tmpl w:val="A13C278A"/>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b w:val="0"/>
        <w:color w:val="auto"/>
      </w:rPr>
    </w:lvl>
    <w:lvl w:ilvl="2">
      <w:start w:val="1"/>
      <w:numFmt w:val="decimal"/>
      <w:lvlText w:val="%1.%2.%3."/>
      <w:lvlJc w:val="left"/>
      <w:pPr>
        <w:tabs>
          <w:tab w:val="num" w:pos="-1134"/>
        </w:tabs>
        <w:ind w:left="680" w:hanging="680"/>
      </w:pPr>
      <w:rPr>
        <w:rFonts w:hint="default"/>
        <w:b w:val="0"/>
      </w:rPr>
    </w:lvl>
    <w:lvl w:ilvl="3">
      <w:start w:val="1"/>
      <w:numFmt w:val="decimal"/>
      <w:lvlText w:val="%1.%2.%3.%4."/>
      <w:lvlJc w:val="left"/>
      <w:pPr>
        <w:ind w:left="680" w:hanging="680"/>
      </w:pPr>
      <w:rPr>
        <w:rFonts w:hint="default"/>
      </w:r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num w:numId="1" w16cid:durableId="7316569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E11"/>
    <w:rsid w:val="00121275"/>
    <w:rsid w:val="005364F8"/>
    <w:rsid w:val="005A17C3"/>
    <w:rsid w:val="00777711"/>
    <w:rsid w:val="008027C7"/>
    <w:rsid w:val="0093393A"/>
    <w:rsid w:val="00A450B8"/>
    <w:rsid w:val="00A55EF5"/>
    <w:rsid w:val="00A62BEF"/>
    <w:rsid w:val="00B430E9"/>
    <w:rsid w:val="00BF4E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66A1D"/>
  <w15:chartTrackingRefBased/>
  <w15:docId w15:val="{6A2022E0-FD20-43A9-95F8-DCD2F6035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E11"/>
    <w:pPr>
      <w:widowControl w:val="0"/>
      <w:autoSpaceDE w:val="0"/>
      <w:autoSpaceDN w:val="0"/>
      <w:adjustRightInd w:val="0"/>
      <w:spacing w:after="0" w:line="240" w:lineRule="auto"/>
    </w:pPr>
    <w:rPr>
      <w:rFonts w:ascii="Times New Roman" w:eastAsia="SimSun" w:hAnsi="Times New Roman" w:cs="Times New Roman"/>
      <w:kern w:val="0"/>
      <w:sz w:val="20"/>
      <w:szCs w:val="20"/>
      <w:lang w:eastAsia="lt-LT"/>
      <w14:ligatures w14:val="none"/>
    </w:rPr>
  </w:style>
  <w:style w:type="paragraph" w:styleId="Heading1">
    <w:name w:val="heading 1"/>
    <w:basedOn w:val="Normal"/>
    <w:next w:val="Normal"/>
    <w:link w:val="Heading1Char"/>
    <w:uiPriority w:val="9"/>
    <w:qFormat/>
    <w:rsid w:val="00BF4E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F4E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F4E1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F4E1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F4E1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F4E1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F4E1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F4E1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F4E1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4E1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F4E1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F4E1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F4E1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F4E1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F4E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F4E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F4E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F4E11"/>
    <w:rPr>
      <w:rFonts w:eastAsiaTheme="majorEastAsia" w:cstheme="majorBidi"/>
      <w:color w:val="272727" w:themeColor="text1" w:themeTint="D8"/>
    </w:rPr>
  </w:style>
  <w:style w:type="paragraph" w:styleId="Title">
    <w:name w:val="Title"/>
    <w:basedOn w:val="Normal"/>
    <w:next w:val="Normal"/>
    <w:link w:val="TitleChar"/>
    <w:uiPriority w:val="10"/>
    <w:qFormat/>
    <w:rsid w:val="00BF4E1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4E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4E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4E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4E11"/>
    <w:pPr>
      <w:spacing w:before="160"/>
      <w:jc w:val="center"/>
    </w:pPr>
    <w:rPr>
      <w:i/>
      <w:iCs/>
      <w:color w:val="404040" w:themeColor="text1" w:themeTint="BF"/>
    </w:rPr>
  </w:style>
  <w:style w:type="character" w:customStyle="1" w:styleId="QuoteChar">
    <w:name w:val="Quote Char"/>
    <w:basedOn w:val="DefaultParagraphFont"/>
    <w:link w:val="Quote"/>
    <w:uiPriority w:val="29"/>
    <w:rsid w:val="00BF4E11"/>
    <w:rPr>
      <w:i/>
      <w:iCs/>
      <w:color w:val="404040" w:themeColor="text1" w:themeTint="BF"/>
    </w:rPr>
  </w:style>
  <w:style w:type="paragraph" w:styleId="ListParagraph">
    <w:name w:val="List Paragraph"/>
    <w:aliases w:val="List Paragraph Red,Bullet EY,Buletai,List Paragraph21,List Paragraph2,lp1,Bullet 1,Use Case List Paragraph,Numbering,ERP-List Paragraph,List Paragraph11,List Paragraph111"/>
    <w:basedOn w:val="Normal"/>
    <w:link w:val="ListParagraphChar"/>
    <w:uiPriority w:val="34"/>
    <w:qFormat/>
    <w:rsid w:val="00BF4E11"/>
    <w:pPr>
      <w:ind w:left="720"/>
      <w:contextualSpacing/>
    </w:pPr>
  </w:style>
  <w:style w:type="character" w:styleId="IntenseEmphasis">
    <w:name w:val="Intense Emphasis"/>
    <w:basedOn w:val="DefaultParagraphFont"/>
    <w:uiPriority w:val="21"/>
    <w:qFormat/>
    <w:rsid w:val="00BF4E11"/>
    <w:rPr>
      <w:i/>
      <w:iCs/>
      <w:color w:val="0F4761" w:themeColor="accent1" w:themeShade="BF"/>
    </w:rPr>
  </w:style>
  <w:style w:type="paragraph" w:styleId="IntenseQuote">
    <w:name w:val="Intense Quote"/>
    <w:basedOn w:val="Normal"/>
    <w:next w:val="Normal"/>
    <w:link w:val="IntenseQuoteChar"/>
    <w:uiPriority w:val="30"/>
    <w:qFormat/>
    <w:rsid w:val="00BF4E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F4E11"/>
    <w:rPr>
      <w:i/>
      <w:iCs/>
      <w:color w:val="0F4761" w:themeColor="accent1" w:themeShade="BF"/>
    </w:rPr>
  </w:style>
  <w:style w:type="character" w:styleId="IntenseReference">
    <w:name w:val="Intense Reference"/>
    <w:basedOn w:val="DefaultParagraphFont"/>
    <w:uiPriority w:val="32"/>
    <w:qFormat/>
    <w:rsid w:val="00BF4E11"/>
    <w:rPr>
      <w:b/>
      <w:bCs/>
      <w:smallCaps/>
      <w:color w:val="0F4761" w:themeColor="accent1" w:themeShade="BF"/>
      <w:spacing w:val="5"/>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rsid w:val="00BF4E11"/>
  </w:style>
  <w:style w:type="paragraph" w:styleId="Header">
    <w:name w:val="header"/>
    <w:basedOn w:val="Normal"/>
    <w:link w:val="HeaderChar"/>
    <w:uiPriority w:val="99"/>
    <w:unhideWhenUsed/>
    <w:rsid w:val="00BF4E11"/>
    <w:pPr>
      <w:tabs>
        <w:tab w:val="center" w:pos="4819"/>
        <w:tab w:val="right" w:pos="9638"/>
      </w:tabs>
    </w:pPr>
  </w:style>
  <w:style w:type="character" w:customStyle="1" w:styleId="HeaderChar">
    <w:name w:val="Header Char"/>
    <w:basedOn w:val="DefaultParagraphFont"/>
    <w:link w:val="Header"/>
    <w:uiPriority w:val="99"/>
    <w:rsid w:val="00BF4E11"/>
    <w:rPr>
      <w:rFonts w:ascii="Times New Roman" w:eastAsia="SimSun" w:hAnsi="Times New Roman" w:cs="Times New Roman"/>
      <w:kern w:val="0"/>
      <w:sz w:val="20"/>
      <w:szCs w:val="20"/>
      <w:lang w:eastAsia="lt-LT"/>
      <w14:ligatures w14:val="none"/>
    </w:rPr>
  </w:style>
  <w:style w:type="paragraph" w:styleId="Footer">
    <w:name w:val="footer"/>
    <w:basedOn w:val="Normal"/>
    <w:link w:val="FooterChar"/>
    <w:uiPriority w:val="99"/>
    <w:unhideWhenUsed/>
    <w:rsid w:val="00BF4E11"/>
    <w:pPr>
      <w:tabs>
        <w:tab w:val="center" w:pos="4819"/>
        <w:tab w:val="right" w:pos="9638"/>
      </w:tabs>
    </w:pPr>
  </w:style>
  <w:style w:type="character" w:customStyle="1" w:styleId="FooterChar">
    <w:name w:val="Footer Char"/>
    <w:basedOn w:val="DefaultParagraphFont"/>
    <w:link w:val="Footer"/>
    <w:uiPriority w:val="99"/>
    <w:rsid w:val="00BF4E11"/>
    <w:rPr>
      <w:rFonts w:ascii="Times New Roman" w:eastAsia="SimSun" w:hAnsi="Times New Roman" w:cs="Times New Roman"/>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3808</Words>
  <Characters>2172</Characters>
  <Application>Microsoft Office Word</Application>
  <DocSecurity>0</DocSecurity>
  <Lines>18</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Pivarauskienė</dc:creator>
  <cp:keywords/>
  <dc:description/>
  <cp:lastModifiedBy>Kristina Pivarauskienė</cp:lastModifiedBy>
  <cp:revision>3</cp:revision>
  <dcterms:created xsi:type="dcterms:W3CDTF">2026-03-05T13:35:00Z</dcterms:created>
  <dcterms:modified xsi:type="dcterms:W3CDTF">2026-05-08T08:37:00Z</dcterms:modified>
</cp:coreProperties>
</file>